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069" w:rsidRDefault="00081069" w:rsidP="00081069">
      <w:pPr>
        <w:jc w:val="center"/>
        <w:outlineLvl w:val="0"/>
        <w:rPr>
          <w:rFonts w:ascii="Times New Roman" w:hAnsi="Times New Roman"/>
          <w:b/>
          <w:sz w:val="28"/>
          <w:szCs w:val="28"/>
          <w:lang w:val="kk-KZ"/>
        </w:rPr>
      </w:pPr>
    </w:p>
    <w:p w:rsidR="00081069" w:rsidRPr="00FD6A55" w:rsidRDefault="00081069" w:rsidP="00081069">
      <w:pPr>
        <w:jc w:val="center"/>
        <w:outlineLvl w:val="0"/>
        <w:rPr>
          <w:rFonts w:ascii="Times New Roman" w:hAnsi="Times New Roman"/>
          <w:b/>
          <w:sz w:val="28"/>
          <w:szCs w:val="28"/>
          <w:lang w:val="kk-KZ"/>
        </w:rPr>
      </w:pPr>
      <w:r w:rsidRPr="00AB5A35">
        <w:rPr>
          <w:rFonts w:ascii="Times New Roman" w:hAnsi="Times New Roman"/>
          <w:b/>
          <w:sz w:val="28"/>
          <w:szCs w:val="28"/>
          <w:lang w:val="kk-KZ"/>
        </w:rPr>
        <w:t>«</w:t>
      </w:r>
      <w:r w:rsidR="00781A0B" w:rsidRPr="00781A0B">
        <w:rPr>
          <w:rFonts w:ascii="Times New Roman" w:eastAsia="Times New Roman" w:hAnsi="Times New Roman"/>
          <w:b/>
          <w:bCs/>
          <w:kern w:val="36"/>
          <w:sz w:val="28"/>
          <w:szCs w:val="28"/>
          <w:lang w:val="kk-KZ" w:eastAsia="ru-RU"/>
        </w:rPr>
        <w:t>Жеке тұлғаның салық берешегіне байланысты шешімдер нысандарын белгілеу туралы</w:t>
      </w:r>
      <w:bookmarkStart w:id="0" w:name="_GoBack"/>
      <w:bookmarkEnd w:id="0"/>
      <w:r w:rsidRPr="00AB5A35">
        <w:rPr>
          <w:rFonts w:ascii="Times New Roman" w:hAnsi="Times New Roman"/>
          <w:b/>
          <w:sz w:val="28"/>
          <w:szCs w:val="28"/>
          <w:lang w:val="kk-KZ"/>
        </w:rPr>
        <w:t>»</w:t>
      </w:r>
      <w:r>
        <w:rPr>
          <w:rFonts w:ascii="Times New Roman" w:hAnsi="Times New Roman"/>
          <w:b/>
          <w:sz w:val="28"/>
          <w:szCs w:val="28"/>
          <w:lang w:val="kk-KZ"/>
        </w:rPr>
        <w:t xml:space="preserve"> </w:t>
      </w:r>
      <w:r w:rsidRPr="00AB5A35">
        <w:rPr>
          <w:rFonts w:ascii="Times New Roman" w:hAnsi="Times New Roman"/>
          <w:b/>
          <w:sz w:val="28"/>
          <w:szCs w:val="28"/>
          <w:lang w:val="kk-KZ"/>
        </w:rPr>
        <w:t xml:space="preserve">Қазақстан Республикасы Қаржы министрінің бұйрық </w:t>
      </w:r>
      <w:r w:rsidRPr="000E0F5F">
        <w:rPr>
          <w:rFonts w:ascii="Times New Roman" w:hAnsi="Times New Roman"/>
          <w:b/>
          <w:sz w:val="28"/>
          <w:szCs w:val="28"/>
          <w:lang w:val="kk-KZ"/>
        </w:rPr>
        <w:t>жобасын қ</w:t>
      </w:r>
      <w:r w:rsidRPr="00FD6A55">
        <w:rPr>
          <w:rFonts w:ascii="Times New Roman" w:hAnsi="Times New Roman"/>
          <w:b/>
          <w:sz w:val="28"/>
          <w:szCs w:val="28"/>
          <w:lang w:val="kk-KZ"/>
        </w:rPr>
        <w:t xml:space="preserve">абылдаудың ықтимал қоғамдық-саяси, құқықтық, ақпараттық және өзге де салдарын </w:t>
      </w:r>
    </w:p>
    <w:p w:rsidR="00081069" w:rsidRPr="00FD6A55" w:rsidRDefault="00081069" w:rsidP="00081069">
      <w:pPr>
        <w:jc w:val="center"/>
        <w:rPr>
          <w:rFonts w:ascii="Times New Roman" w:hAnsi="Times New Roman"/>
          <w:b/>
          <w:sz w:val="28"/>
          <w:szCs w:val="28"/>
          <w:lang w:val="kk-KZ"/>
        </w:rPr>
      </w:pPr>
      <w:r w:rsidRPr="00FD6A55">
        <w:rPr>
          <w:rFonts w:ascii="Times New Roman" w:hAnsi="Times New Roman"/>
          <w:b/>
          <w:sz w:val="28"/>
          <w:szCs w:val="28"/>
          <w:lang w:val="kk-KZ"/>
        </w:rPr>
        <w:t>БАҒАЛАУ</w:t>
      </w:r>
    </w:p>
    <w:p w:rsidR="00081069" w:rsidRDefault="00081069" w:rsidP="00081069">
      <w:pPr>
        <w:jc w:val="center"/>
        <w:rPr>
          <w:rFonts w:ascii="Times New Roman" w:hAnsi="Times New Roman"/>
          <w:sz w:val="24"/>
          <w:szCs w:val="28"/>
          <w:highlight w:val="yellow"/>
          <w:lang w:val="kk-KZ"/>
        </w:rPr>
      </w:pPr>
    </w:p>
    <w:p w:rsidR="00081069" w:rsidRPr="0083522E" w:rsidRDefault="00081069" w:rsidP="00081069">
      <w:pPr>
        <w:jc w:val="center"/>
        <w:rPr>
          <w:rFonts w:ascii="Times New Roman" w:hAnsi="Times New Roman"/>
          <w:sz w:val="24"/>
          <w:szCs w:val="28"/>
          <w:highlight w:val="yellow"/>
          <w:lang w:val="kk-KZ"/>
        </w:rPr>
      </w:pPr>
    </w:p>
    <w:p w:rsidR="00081069" w:rsidRPr="00FD6A55" w:rsidRDefault="00081069" w:rsidP="00081069">
      <w:pPr>
        <w:tabs>
          <w:tab w:val="left" w:pos="1134"/>
        </w:tabs>
        <w:ind w:firstLine="709"/>
        <w:jc w:val="both"/>
        <w:rPr>
          <w:rFonts w:ascii="Times New Roman" w:hAnsi="Times New Roman"/>
          <w:b/>
          <w:sz w:val="28"/>
          <w:szCs w:val="28"/>
          <w:lang w:val="kk-KZ"/>
        </w:rPr>
      </w:pPr>
      <w:r w:rsidRPr="00FD6A55">
        <w:rPr>
          <w:rFonts w:ascii="Times New Roman" w:hAnsi="Times New Roman"/>
          <w:b/>
          <w:sz w:val="28"/>
          <w:szCs w:val="28"/>
          <w:lang w:val="kk-KZ"/>
        </w:rPr>
        <w:t>1.</w:t>
      </w:r>
      <w:r w:rsidRPr="00FD6A55">
        <w:rPr>
          <w:rFonts w:ascii="Times New Roman" w:hAnsi="Times New Roman"/>
          <w:b/>
          <w:sz w:val="28"/>
          <w:szCs w:val="28"/>
          <w:lang w:val="kk-KZ"/>
        </w:rPr>
        <w:tab/>
        <w:t>Қоғамдық-саяси салдарын бағалау:</w:t>
      </w:r>
    </w:p>
    <w:p w:rsidR="00081069" w:rsidRDefault="00081069" w:rsidP="00081069">
      <w:pPr>
        <w:ind w:firstLine="709"/>
        <w:jc w:val="both"/>
        <w:rPr>
          <w:rFonts w:ascii="Times New Roman" w:hAnsi="Times New Roman"/>
          <w:sz w:val="28"/>
          <w:szCs w:val="28"/>
          <w:lang w:val="kk-KZ"/>
        </w:rPr>
      </w:pPr>
      <w:r w:rsidRPr="00E15D4D">
        <w:rPr>
          <w:rFonts w:ascii="Times New Roman" w:hAnsi="Times New Roman"/>
          <w:sz w:val="28"/>
          <w:szCs w:val="28"/>
          <w:lang w:val="kk-KZ"/>
        </w:rPr>
        <w:t xml:space="preserve">Жоба азаматтардың конституциялық құқықтары мен бостандықтарын бұзбайды және салықтық әкімшілендірудің ашықтығын арттыруға бағытталған. Ол тек </w:t>
      </w:r>
      <w:r w:rsidRPr="00081069">
        <w:rPr>
          <w:rFonts w:ascii="Times New Roman" w:hAnsi="Times New Roman"/>
          <w:sz w:val="28"/>
          <w:szCs w:val="28"/>
          <w:lang w:val="kk-KZ"/>
        </w:rPr>
        <w:t>жеке</w:t>
      </w:r>
      <w:r w:rsidRPr="003B120A">
        <w:rPr>
          <w:rFonts w:ascii="Times New Roman" w:hAnsi="Times New Roman"/>
          <w:sz w:val="28"/>
          <w:szCs w:val="28"/>
          <w:lang w:val="kk-KZ"/>
        </w:rPr>
        <w:t xml:space="preserve"> </w:t>
      </w:r>
      <w:r w:rsidRPr="00081069">
        <w:rPr>
          <w:rFonts w:ascii="Times New Roman" w:hAnsi="Times New Roman"/>
          <w:sz w:val="28"/>
          <w:szCs w:val="28"/>
          <w:lang w:val="kk-KZ"/>
        </w:rPr>
        <w:t>тұлғаларға қолданылады.</w:t>
      </w:r>
      <w:r>
        <w:rPr>
          <w:rFonts w:ascii="Times New Roman" w:hAnsi="Times New Roman"/>
          <w:sz w:val="28"/>
          <w:szCs w:val="28"/>
          <w:lang w:val="kk-KZ"/>
        </w:rPr>
        <w:t xml:space="preserve"> </w:t>
      </w:r>
    </w:p>
    <w:p w:rsidR="00081069" w:rsidRDefault="00081069" w:rsidP="00081069">
      <w:pPr>
        <w:ind w:firstLine="708"/>
        <w:jc w:val="both"/>
        <w:rPr>
          <w:rFonts w:ascii="Times New Roman" w:hAnsi="Times New Roman"/>
          <w:sz w:val="28"/>
          <w:szCs w:val="28"/>
          <w:lang w:val="kk-KZ"/>
        </w:rPr>
      </w:pPr>
      <w:r w:rsidRPr="00F25BD1">
        <w:rPr>
          <w:rFonts w:ascii="Times New Roman" w:hAnsi="Times New Roman"/>
          <w:sz w:val="28"/>
          <w:szCs w:val="28"/>
          <w:lang w:val="kk-KZ"/>
        </w:rPr>
        <w:t>Жобаның қабылдануы қоғамда әлеуметтік шиеленіс немесе наразылық туындатпайды. Керісінше, ол салықтық әкімшілендіруді жүзеге асыру және бюджетке салықтар мен өзге де міндетті төлемдерді төлеуден жалтаратын тұлғаларға қатысты уақтылы шаралар қабылдау процесіне бағытталған. Бұл өз кезегінде мемлекеттік институттарға деген сенімді нығайтуға және әділ бәсекелестікті қамтамасыз етуге ықпал етеді.</w:t>
      </w:r>
    </w:p>
    <w:p w:rsidR="00FE0D85" w:rsidRDefault="00FE0D85" w:rsidP="00FE0D85">
      <w:pPr>
        <w:tabs>
          <w:tab w:val="left" w:pos="1134"/>
        </w:tabs>
        <w:ind w:firstLine="709"/>
        <w:jc w:val="both"/>
        <w:rPr>
          <w:rFonts w:ascii="Times New Roman" w:hAnsi="Times New Roman"/>
          <w:b/>
          <w:sz w:val="28"/>
          <w:szCs w:val="28"/>
          <w:lang w:val="kk-KZ"/>
        </w:rPr>
      </w:pPr>
      <w:r w:rsidRPr="00111D9D">
        <w:rPr>
          <w:rFonts w:ascii="Times New Roman" w:hAnsi="Times New Roman"/>
          <w:b/>
          <w:sz w:val="28"/>
          <w:szCs w:val="28"/>
          <w:lang w:val="kk-KZ"/>
        </w:rPr>
        <w:t>2.</w:t>
      </w:r>
      <w:r w:rsidRPr="00111D9D">
        <w:rPr>
          <w:rFonts w:ascii="Times New Roman" w:hAnsi="Times New Roman"/>
          <w:b/>
          <w:sz w:val="28"/>
          <w:szCs w:val="28"/>
          <w:lang w:val="kk-KZ"/>
        </w:rPr>
        <w:tab/>
      </w:r>
      <w:r w:rsidR="00AD5F01" w:rsidRPr="00FD6A55">
        <w:rPr>
          <w:rFonts w:ascii="Times New Roman" w:hAnsi="Times New Roman"/>
          <w:b/>
          <w:sz w:val="28"/>
          <w:szCs w:val="28"/>
          <w:lang w:val="kk-KZ"/>
        </w:rPr>
        <w:t>Құқықтық салдарын бағалау:</w:t>
      </w:r>
    </w:p>
    <w:p w:rsidR="00CB40FA" w:rsidRDefault="00AD5F01" w:rsidP="00CB40FA">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443DE1">
        <w:rPr>
          <w:rFonts w:ascii="Times New Roman" w:hAnsi="Times New Roman"/>
          <w:sz w:val="28"/>
          <w:szCs w:val="28"/>
          <w:lang w:val="kk-KZ"/>
        </w:rPr>
        <w:t>Жоба Қазақстан Республи</w:t>
      </w:r>
      <w:r>
        <w:rPr>
          <w:rFonts w:ascii="Times New Roman" w:hAnsi="Times New Roman"/>
          <w:sz w:val="28"/>
          <w:szCs w:val="28"/>
          <w:lang w:val="kk-KZ"/>
        </w:rPr>
        <w:t xml:space="preserve">касының Салық кодексінің </w:t>
      </w:r>
      <w:r w:rsidR="005F00DF" w:rsidRPr="005F00DF">
        <w:rPr>
          <w:rStyle w:val="anegp0gi0b9av8jahpyh"/>
          <w:rFonts w:ascii="Times New Roman" w:hAnsi="Times New Roman"/>
          <w:sz w:val="28"/>
          <w:szCs w:val="28"/>
          <w:lang w:val="kk-KZ"/>
        </w:rPr>
        <w:t>49</w:t>
      </w:r>
      <w:r w:rsidR="005F00DF" w:rsidRPr="005F00DF">
        <w:rPr>
          <w:rFonts w:ascii="Times New Roman" w:hAnsi="Times New Roman"/>
          <w:sz w:val="28"/>
          <w:szCs w:val="28"/>
          <w:lang w:val="kk-KZ"/>
        </w:rPr>
        <w:t>-</w:t>
      </w:r>
      <w:r w:rsidR="005F00DF" w:rsidRPr="005F00DF">
        <w:rPr>
          <w:rStyle w:val="anegp0gi0b9av8jahpyh"/>
          <w:rFonts w:ascii="Times New Roman" w:hAnsi="Times New Roman"/>
          <w:sz w:val="28"/>
          <w:szCs w:val="28"/>
          <w:lang w:val="kk-KZ"/>
        </w:rPr>
        <w:t>бабының</w:t>
      </w:r>
      <w:r w:rsidR="005F00DF" w:rsidRPr="005F00DF">
        <w:rPr>
          <w:rFonts w:ascii="Times New Roman" w:hAnsi="Times New Roman"/>
          <w:sz w:val="28"/>
          <w:szCs w:val="28"/>
          <w:lang w:val="kk-KZ"/>
        </w:rPr>
        <w:t xml:space="preserve"> </w:t>
      </w:r>
      <w:r w:rsidR="005F00DF" w:rsidRPr="005F00DF">
        <w:rPr>
          <w:rStyle w:val="anegp0gi0b9av8jahpyh"/>
          <w:rFonts w:ascii="Times New Roman" w:hAnsi="Times New Roman"/>
          <w:sz w:val="28"/>
          <w:szCs w:val="28"/>
          <w:lang w:val="kk-KZ"/>
        </w:rPr>
        <w:t>4</w:t>
      </w:r>
      <w:r w:rsidR="005F00DF">
        <w:rPr>
          <w:rFonts w:ascii="Times New Roman" w:hAnsi="Times New Roman"/>
          <w:sz w:val="28"/>
          <w:szCs w:val="28"/>
          <w:lang w:val="kk-KZ"/>
        </w:rPr>
        <w:t>-тармағын</w:t>
      </w:r>
      <w:r w:rsidR="005F00DF" w:rsidRPr="005F00DF">
        <w:rPr>
          <w:rFonts w:ascii="Times New Roman" w:hAnsi="Times New Roman"/>
          <w:sz w:val="28"/>
          <w:szCs w:val="28"/>
          <w:lang w:val="kk-KZ"/>
        </w:rPr>
        <w:t xml:space="preserve">, </w:t>
      </w:r>
      <w:r w:rsidR="005F00DF" w:rsidRPr="005F00DF">
        <w:rPr>
          <w:rStyle w:val="anegp0gi0b9av8jahpyh"/>
          <w:rFonts w:ascii="Times New Roman" w:hAnsi="Times New Roman"/>
          <w:sz w:val="28"/>
          <w:szCs w:val="28"/>
          <w:lang w:val="kk-KZ"/>
        </w:rPr>
        <w:t>83</w:t>
      </w:r>
      <w:r w:rsidR="005F00DF" w:rsidRPr="005F00DF">
        <w:rPr>
          <w:rFonts w:ascii="Times New Roman" w:hAnsi="Times New Roman"/>
          <w:sz w:val="28"/>
          <w:szCs w:val="28"/>
          <w:lang w:val="kk-KZ"/>
        </w:rPr>
        <w:t>-</w:t>
      </w:r>
      <w:r w:rsidR="005F00DF" w:rsidRPr="005F00DF">
        <w:rPr>
          <w:rStyle w:val="anegp0gi0b9av8jahpyh"/>
          <w:rFonts w:ascii="Times New Roman" w:hAnsi="Times New Roman"/>
          <w:sz w:val="28"/>
          <w:szCs w:val="28"/>
          <w:lang w:val="kk-KZ"/>
        </w:rPr>
        <w:t>бабы</w:t>
      </w:r>
      <w:r w:rsidR="005F00DF" w:rsidRPr="005F00DF">
        <w:rPr>
          <w:rFonts w:ascii="Times New Roman" w:hAnsi="Times New Roman"/>
          <w:sz w:val="28"/>
          <w:szCs w:val="28"/>
          <w:lang w:val="kk-KZ"/>
        </w:rPr>
        <w:t xml:space="preserve"> </w:t>
      </w:r>
      <w:r w:rsidR="005F00DF" w:rsidRPr="005F00DF">
        <w:rPr>
          <w:rStyle w:val="anegp0gi0b9av8jahpyh"/>
          <w:rFonts w:ascii="Times New Roman" w:hAnsi="Times New Roman"/>
          <w:sz w:val="28"/>
          <w:szCs w:val="28"/>
          <w:lang w:val="kk-KZ"/>
        </w:rPr>
        <w:t>1</w:t>
      </w:r>
      <w:r w:rsidR="005F00DF" w:rsidRPr="005F00DF">
        <w:rPr>
          <w:rFonts w:ascii="Times New Roman" w:hAnsi="Times New Roman"/>
          <w:sz w:val="28"/>
          <w:szCs w:val="28"/>
          <w:lang w:val="kk-KZ"/>
        </w:rPr>
        <w:t>-</w:t>
      </w:r>
      <w:r w:rsidR="005F00DF">
        <w:rPr>
          <w:rStyle w:val="anegp0gi0b9av8jahpyh"/>
          <w:rFonts w:ascii="Times New Roman" w:hAnsi="Times New Roman"/>
          <w:sz w:val="28"/>
          <w:szCs w:val="28"/>
          <w:lang w:val="kk-KZ"/>
        </w:rPr>
        <w:t>тармағын</w:t>
      </w:r>
      <w:r w:rsidR="005F00DF" w:rsidRPr="005F00DF">
        <w:rPr>
          <w:rFonts w:ascii="Times New Roman" w:hAnsi="Times New Roman"/>
          <w:sz w:val="28"/>
          <w:szCs w:val="28"/>
          <w:lang w:val="kk-KZ"/>
        </w:rPr>
        <w:t xml:space="preserve"> </w:t>
      </w:r>
      <w:r w:rsidR="005F00DF" w:rsidRPr="005F00DF">
        <w:rPr>
          <w:rStyle w:val="anegp0gi0b9av8jahpyh"/>
          <w:rFonts w:ascii="Times New Roman" w:hAnsi="Times New Roman"/>
          <w:sz w:val="28"/>
          <w:szCs w:val="28"/>
          <w:lang w:val="kk-KZ"/>
        </w:rPr>
        <w:t>8)</w:t>
      </w:r>
      <w:r w:rsidR="005F00DF" w:rsidRPr="005F00DF">
        <w:rPr>
          <w:rFonts w:ascii="Times New Roman" w:hAnsi="Times New Roman"/>
          <w:sz w:val="28"/>
          <w:szCs w:val="28"/>
          <w:lang w:val="kk-KZ"/>
        </w:rPr>
        <w:t xml:space="preserve"> тармақшасына және </w:t>
      </w:r>
      <w:r w:rsidR="005F00DF" w:rsidRPr="005F00DF">
        <w:rPr>
          <w:rStyle w:val="anegp0gi0b9av8jahpyh"/>
          <w:rFonts w:ascii="Times New Roman" w:hAnsi="Times New Roman"/>
          <w:sz w:val="28"/>
          <w:szCs w:val="28"/>
          <w:lang w:val="kk-KZ"/>
        </w:rPr>
        <w:t>190</w:t>
      </w:r>
      <w:r w:rsidR="005F00DF" w:rsidRPr="005F00DF">
        <w:rPr>
          <w:rFonts w:ascii="Times New Roman" w:hAnsi="Times New Roman"/>
          <w:sz w:val="28"/>
          <w:szCs w:val="28"/>
          <w:lang w:val="kk-KZ"/>
        </w:rPr>
        <w:t>-</w:t>
      </w:r>
      <w:r w:rsidR="005F00DF" w:rsidRPr="005F00DF">
        <w:rPr>
          <w:rStyle w:val="anegp0gi0b9av8jahpyh"/>
          <w:rFonts w:ascii="Times New Roman" w:hAnsi="Times New Roman"/>
          <w:sz w:val="28"/>
          <w:szCs w:val="28"/>
          <w:lang w:val="kk-KZ"/>
        </w:rPr>
        <w:t>бабының</w:t>
      </w:r>
      <w:r w:rsidR="005F00DF" w:rsidRPr="005F00DF">
        <w:rPr>
          <w:rFonts w:ascii="Times New Roman" w:hAnsi="Times New Roman"/>
          <w:sz w:val="28"/>
          <w:szCs w:val="28"/>
          <w:lang w:val="kk-KZ"/>
        </w:rPr>
        <w:t xml:space="preserve"> </w:t>
      </w:r>
      <w:r w:rsidR="005F00DF" w:rsidRPr="005F00DF">
        <w:rPr>
          <w:rStyle w:val="anegp0gi0b9av8jahpyh"/>
          <w:rFonts w:ascii="Times New Roman" w:hAnsi="Times New Roman"/>
          <w:sz w:val="28"/>
          <w:szCs w:val="28"/>
          <w:lang w:val="kk-KZ"/>
        </w:rPr>
        <w:t>2</w:t>
      </w:r>
      <w:r w:rsidR="005F00DF" w:rsidRPr="005F00DF">
        <w:rPr>
          <w:rFonts w:ascii="Times New Roman" w:hAnsi="Times New Roman"/>
          <w:sz w:val="28"/>
          <w:szCs w:val="28"/>
          <w:lang w:val="kk-KZ"/>
        </w:rPr>
        <w:t xml:space="preserve"> </w:t>
      </w:r>
      <w:r w:rsidR="005F00DF" w:rsidRPr="005F00DF">
        <w:rPr>
          <w:rStyle w:val="anegp0gi0b9av8jahpyh"/>
          <w:rFonts w:ascii="Times New Roman" w:hAnsi="Times New Roman"/>
          <w:sz w:val="28"/>
          <w:szCs w:val="28"/>
          <w:lang w:val="kk-KZ"/>
        </w:rPr>
        <w:t>және</w:t>
      </w:r>
      <w:r w:rsidR="005F00DF" w:rsidRPr="005F00DF">
        <w:rPr>
          <w:rFonts w:ascii="Times New Roman" w:hAnsi="Times New Roman"/>
          <w:sz w:val="28"/>
          <w:szCs w:val="28"/>
          <w:lang w:val="kk-KZ"/>
        </w:rPr>
        <w:t xml:space="preserve"> </w:t>
      </w:r>
      <w:r w:rsidR="005F00DF" w:rsidRPr="005F00DF">
        <w:rPr>
          <w:rStyle w:val="anegp0gi0b9av8jahpyh"/>
          <w:rFonts w:ascii="Times New Roman" w:hAnsi="Times New Roman"/>
          <w:sz w:val="28"/>
          <w:szCs w:val="28"/>
          <w:lang w:val="kk-KZ"/>
        </w:rPr>
        <w:t>4</w:t>
      </w:r>
      <w:r w:rsidR="005F00DF" w:rsidRPr="005F00DF">
        <w:rPr>
          <w:rFonts w:ascii="Times New Roman" w:hAnsi="Times New Roman"/>
          <w:sz w:val="28"/>
          <w:szCs w:val="28"/>
          <w:lang w:val="kk-KZ"/>
        </w:rPr>
        <w:t>-</w:t>
      </w:r>
      <w:r w:rsidR="005F00DF" w:rsidRPr="005F00DF">
        <w:rPr>
          <w:rStyle w:val="anegp0gi0b9av8jahpyh"/>
          <w:rFonts w:ascii="Times New Roman" w:hAnsi="Times New Roman"/>
          <w:sz w:val="28"/>
          <w:szCs w:val="28"/>
          <w:lang w:val="kk-KZ"/>
        </w:rPr>
        <w:t>тармақтарына</w:t>
      </w:r>
      <w:r w:rsidR="005F00DF" w:rsidRPr="005F00DF">
        <w:rPr>
          <w:rFonts w:ascii="Times New Roman" w:hAnsi="Times New Roman"/>
          <w:sz w:val="28"/>
          <w:szCs w:val="28"/>
          <w:lang w:val="kk-KZ"/>
        </w:rPr>
        <w:t xml:space="preserve"> </w:t>
      </w:r>
      <w:r w:rsidR="005F00DF" w:rsidRPr="005F00DF">
        <w:rPr>
          <w:rStyle w:val="anegp0gi0b9av8jahpyh"/>
          <w:rFonts w:ascii="Times New Roman" w:hAnsi="Times New Roman"/>
          <w:sz w:val="28"/>
          <w:szCs w:val="28"/>
          <w:lang w:val="kk-KZ"/>
        </w:rPr>
        <w:t>сәйкес</w:t>
      </w:r>
      <w:r w:rsidR="005F00DF">
        <w:rPr>
          <w:rFonts w:ascii="Times New Roman" w:hAnsi="Times New Roman"/>
          <w:sz w:val="28"/>
          <w:szCs w:val="28"/>
          <w:lang w:val="kk-KZ"/>
        </w:rPr>
        <w:t xml:space="preserve"> </w:t>
      </w:r>
      <w:r w:rsidRPr="00443DE1">
        <w:rPr>
          <w:rFonts w:ascii="Times New Roman" w:hAnsi="Times New Roman"/>
          <w:sz w:val="28"/>
          <w:szCs w:val="28"/>
          <w:lang w:val="kk-KZ"/>
        </w:rPr>
        <w:t>іске асыру мақсатында әзірленген. Тиісінше, ол Конституцияға және қолданыстағы өзге де нормативтік құқықтық актілерге қайшы келмейді.</w:t>
      </w:r>
      <w:r>
        <w:rPr>
          <w:rFonts w:ascii="Times New Roman" w:hAnsi="Times New Roman"/>
          <w:sz w:val="28"/>
          <w:szCs w:val="28"/>
          <w:lang w:val="kk-KZ"/>
        </w:rPr>
        <w:t xml:space="preserve">     </w:t>
      </w:r>
    </w:p>
    <w:p w:rsidR="000A6B78" w:rsidRDefault="00CB40FA" w:rsidP="000A6B78">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B40FA">
        <w:rPr>
          <w:rFonts w:ascii="Times New Roman" w:hAnsi="Times New Roman"/>
          <w:sz w:val="28"/>
          <w:szCs w:val="28"/>
          <w:lang w:val="kk-KZ"/>
        </w:rPr>
        <w:t xml:space="preserve">Ұсынылып отырған құқықтық реттеу қажет және негізделген болып табылады, өйткені ол салық төлеуші өз міндеттемелерін орындамаған жағдайда салық міндеттемесінің орындалуын қамтамасыз ету әдістерін және (немесе) салық төлеушіден салық берешегін өндіріп алу жөніндегі шараларды пайдалануды көздейтін жеке тұлғаның салық берешегіне байланысты </w:t>
      </w:r>
      <w:r>
        <w:rPr>
          <w:rFonts w:ascii="Times New Roman" w:hAnsi="Times New Roman"/>
          <w:sz w:val="28"/>
          <w:szCs w:val="28"/>
          <w:lang w:val="kk-KZ"/>
        </w:rPr>
        <w:t>м</w:t>
      </w:r>
      <w:r w:rsidRPr="00CB40FA">
        <w:rPr>
          <w:rFonts w:ascii="Times New Roman" w:hAnsi="Times New Roman"/>
          <w:sz w:val="28"/>
          <w:szCs w:val="28"/>
          <w:lang w:val="kk-KZ"/>
        </w:rPr>
        <w:t xml:space="preserve">емлекеттік кірістер органдары шешімдерінің нысандарын белгілейді. салықтар бойынша берешекті салықтар бойынша берешектің ең жоғары сомасынан асатын мөлшерде өтеу. </w:t>
      </w:r>
    </w:p>
    <w:p w:rsidR="000A6B78" w:rsidRDefault="000A6B78" w:rsidP="000A6B78">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F25BD1">
        <w:rPr>
          <w:rFonts w:ascii="Times New Roman" w:hAnsi="Times New Roman"/>
          <w:sz w:val="28"/>
          <w:szCs w:val="28"/>
          <w:lang w:val="kk-KZ"/>
        </w:rPr>
        <w:t>Жоба салық төлеушілер үшін жаңа міндеттемелер мен шектеулер енгізбейді, тек Қазақстан Республикасының Салық кодексінде көзделген процесті реттейді.</w:t>
      </w:r>
    </w:p>
    <w:p w:rsidR="00F3778F" w:rsidRDefault="000A6B78" w:rsidP="003D1DB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F25BD1">
        <w:rPr>
          <w:rFonts w:ascii="Times New Roman" w:hAnsi="Times New Roman"/>
          <w:sz w:val="28"/>
          <w:szCs w:val="28"/>
          <w:lang w:val="kk-KZ"/>
        </w:rPr>
        <w:t>Осылайша, жоба заңнаманы қолдануда құқықтық анықтықты және болжамдылықты нығайтуға ықпал етеді.</w:t>
      </w:r>
    </w:p>
    <w:p w:rsidR="00861EE6" w:rsidRDefault="00B91DF6" w:rsidP="00861EE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111D9D">
        <w:rPr>
          <w:rFonts w:ascii="Times New Roman" w:hAnsi="Times New Roman"/>
          <w:b/>
          <w:sz w:val="28"/>
          <w:szCs w:val="28"/>
          <w:lang w:val="kk-KZ"/>
        </w:rPr>
        <w:t xml:space="preserve">3.  </w:t>
      </w:r>
      <w:r w:rsidR="00861EE6" w:rsidRPr="00FD6A55">
        <w:rPr>
          <w:rFonts w:ascii="Times New Roman" w:hAnsi="Times New Roman"/>
          <w:b/>
          <w:sz w:val="28"/>
          <w:szCs w:val="28"/>
          <w:lang w:val="kk-KZ"/>
        </w:rPr>
        <w:t>Ақпараттық салдарын бағалау:</w:t>
      </w:r>
    </w:p>
    <w:p w:rsidR="00F3778F" w:rsidRPr="00944E3C" w:rsidRDefault="00861EE6" w:rsidP="00F3778F">
      <w:pPr>
        <w:pStyle w:val="2"/>
        <w:pBdr>
          <w:bottom w:val="single" w:sz="4" w:space="31" w:color="FFFFFF"/>
        </w:pBdr>
        <w:spacing w:after="0" w:line="240" w:lineRule="auto"/>
        <w:ind w:firstLine="708"/>
        <w:contextualSpacing/>
        <w:jc w:val="both"/>
        <w:rPr>
          <w:rStyle w:val="anegp0gi0b9av8jahpyh"/>
          <w:rFonts w:ascii="Times New Roman" w:hAnsi="Times New Roman"/>
          <w:b/>
          <w:sz w:val="28"/>
          <w:szCs w:val="28"/>
          <w:lang w:val="kk-KZ"/>
        </w:rPr>
      </w:pPr>
      <w:r w:rsidRPr="00EF6094">
        <w:rPr>
          <w:rFonts w:ascii="Times New Roman" w:eastAsia="Times New Roman" w:hAnsi="Times New Roman"/>
          <w:sz w:val="28"/>
          <w:szCs w:val="24"/>
          <w:lang w:val="kk-KZ" w:eastAsia="ru-RU"/>
        </w:rPr>
        <w:t xml:space="preserve">Жобаның ақпараттық салдары орташа деңгейде бағаланады, себебі бұл жоба </w:t>
      </w:r>
      <w:r w:rsidRPr="00ED575B">
        <w:rPr>
          <w:rFonts w:ascii="Times New Roman" w:eastAsia="Times New Roman" w:hAnsi="Times New Roman"/>
          <w:sz w:val="28"/>
          <w:szCs w:val="28"/>
          <w:lang w:val="kk-KZ" w:eastAsia="ru-RU"/>
        </w:rPr>
        <w:t xml:space="preserve">салықтық </w:t>
      </w:r>
      <w:r w:rsidR="00F3778F">
        <w:rPr>
          <w:rFonts w:ascii="Times New Roman" w:eastAsia="Times New Roman" w:hAnsi="Times New Roman"/>
          <w:sz w:val="28"/>
          <w:szCs w:val="28"/>
          <w:lang w:val="kk-KZ" w:eastAsia="ru-RU"/>
        </w:rPr>
        <w:t xml:space="preserve">міндеттеменің орындалуын қамтамасыз ету тәсілдерін және (немесе) салық төлеуші салықтық берешегінің шекті мөлшерінен асатын сомада салықтық берешегін өтемеген кезде </w:t>
      </w:r>
      <w:r w:rsidR="00F3778F" w:rsidRPr="00CB40FA">
        <w:rPr>
          <w:rFonts w:ascii="Times New Roman" w:hAnsi="Times New Roman"/>
          <w:sz w:val="28"/>
          <w:szCs w:val="28"/>
          <w:lang w:val="kk-KZ"/>
        </w:rPr>
        <w:t>салық төлеуші</w:t>
      </w:r>
      <w:r w:rsidR="00F3778F">
        <w:rPr>
          <w:rFonts w:ascii="Times New Roman" w:hAnsi="Times New Roman"/>
          <w:sz w:val="28"/>
          <w:szCs w:val="28"/>
          <w:lang w:val="kk-KZ"/>
        </w:rPr>
        <w:t>ге</w:t>
      </w:r>
      <w:r w:rsidR="00F3778F">
        <w:rPr>
          <w:rFonts w:ascii="Times New Roman" w:eastAsia="Times New Roman" w:hAnsi="Times New Roman"/>
          <w:sz w:val="28"/>
          <w:szCs w:val="28"/>
          <w:lang w:val="kk-KZ" w:eastAsia="ru-RU"/>
        </w:rPr>
        <w:t xml:space="preserve"> салықтық берешекті мәжбүрлеп өндіріп алу шараларын қолдануды көздейтін жеке тұлғалардың салықтық берешегіне байланысты мемлекеттік кірістер органы шешімдерінің ны</w:t>
      </w:r>
      <w:r w:rsidR="00F3778F">
        <w:rPr>
          <w:rFonts w:ascii="Times New Roman" w:eastAsia="Times New Roman" w:hAnsi="Times New Roman"/>
          <w:sz w:val="28"/>
          <w:szCs w:val="28"/>
          <w:lang w:val="kk-KZ" w:eastAsia="ru-RU"/>
        </w:rPr>
        <w:t>санын белгілеуді регламенттейді,</w:t>
      </w:r>
      <w:r w:rsidR="00F3778F" w:rsidRPr="00F3778F">
        <w:rPr>
          <w:rStyle w:val="anegp0gi0b9av8jahpyh"/>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бұл</w:t>
      </w:r>
      <w:r w:rsidR="00F3778F" w:rsidRPr="00075115">
        <w:rPr>
          <w:rFonts w:ascii="Times New Roman" w:hAnsi="Times New Roman"/>
          <w:sz w:val="28"/>
          <w:szCs w:val="28"/>
          <w:lang w:val="kk-KZ"/>
        </w:rPr>
        <w:t xml:space="preserve"> салық төлеушілерді </w:t>
      </w:r>
      <w:r w:rsidR="00F3778F">
        <w:rPr>
          <w:rStyle w:val="anegp0gi0b9av8jahpyh"/>
          <w:rFonts w:ascii="Times New Roman" w:hAnsi="Times New Roman"/>
          <w:sz w:val="28"/>
          <w:szCs w:val="28"/>
          <w:lang w:val="kk-KZ"/>
        </w:rPr>
        <w:t>м</w:t>
      </w:r>
      <w:r w:rsidR="00F3778F" w:rsidRPr="00075115">
        <w:rPr>
          <w:rStyle w:val="anegp0gi0b9av8jahpyh"/>
          <w:rFonts w:ascii="Times New Roman" w:hAnsi="Times New Roman"/>
          <w:sz w:val="28"/>
          <w:szCs w:val="28"/>
          <w:lang w:val="kk-KZ"/>
        </w:rPr>
        <w:t>емлекеттік</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кірістер</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органдары</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тарапынан</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мәжбүрлеп</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өндіріп</w:t>
      </w:r>
      <w:r w:rsidR="00F3778F" w:rsidRPr="00075115">
        <w:rPr>
          <w:rFonts w:ascii="Times New Roman" w:hAnsi="Times New Roman"/>
          <w:sz w:val="28"/>
          <w:szCs w:val="28"/>
          <w:lang w:val="kk-KZ"/>
        </w:rPr>
        <w:t xml:space="preserve"> алу </w:t>
      </w:r>
      <w:r w:rsidR="00F3778F" w:rsidRPr="00075115">
        <w:rPr>
          <w:rStyle w:val="anegp0gi0b9av8jahpyh"/>
          <w:rFonts w:ascii="Times New Roman" w:hAnsi="Times New Roman"/>
          <w:sz w:val="28"/>
          <w:szCs w:val="28"/>
          <w:lang w:val="kk-KZ"/>
        </w:rPr>
        <w:t>шараларын</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lastRenderedPageBreak/>
        <w:t>қолданбай</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салық</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берешегін</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дербес</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өтеуге</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ынталандыруға</w:t>
      </w:r>
      <w:r w:rsidR="00F3778F" w:rsidRPr="00075115">
        <w:rPr>
          <w:rFonts w:ascii="Times New Roman" w:hAnsi="Times New Roman"/>
          <w:sz w:val="28"/>
          <w:szCs w:val="28"/>
          <w:lang w:val="kk-KZ"/>
        </w:rPr>
        <w:t xml:space="preserve"> </w:t>
      </w:r>
      <w:r w:rsidR="00F3778F" w:rsidRPr="00075115">
        <w:rPr>
          <w:rStyle w:val="anegp0gi0b9av8jahpyh"/>
          <w:rFonts w:ascii="Times New Roman" w:hAnsi="Times New Roman"/>
          <w:sz w:val="28"/>
          <w:szCs w:val="28"/>
          <w:lang w:val="kk-KZ"/>
        </w:rPr>
        <w:t>мүмкіндік</w:t>
      </w:r>
      <w:r w:rsidR="00F3778F" w:rsidRPr="00075115">
        <w:rPr>
          <w:rFonts w:ascii="Times New Roman" w:hAnsi="Times New Roman"/>
          <w:sz w:val="28"/>
          <w:szCs w:val="28"/>
          <w:lang w:val="kk-KZ"/>
        </w:rPr>
        <w:t xml:space="preserve"> береді, </w:t>
      </w:r>
      <w:r w:rsidR="00F3778F" w:rsidRPr="00944E3C">
        <w:rPr>
          <w:rStyle w:val="anegp0gi0b9av8jahpyh"/>
          <w:rFonts w:ascii="Times New Roman" w:hAnsi="Times New Roman"/>
          <w:b/>
          <w:sz w:val="28"/>
          <w:szCs w:val="28"/>
          <w:lang w:val="kk-KZ"/>
        </w:rPr>
        <w:t>нәтижесінде</w:t>
      </w:r>
      <w:r w:rsidR="00F3778F" w:rsidRPr="00944E3C">
        <w:rPr>
          <w:rFonts w:ascii="Times New Roman" w:hAnsi="Times New Roman"/>
          <w:b/>
          <w:sz w:val="28"/>
          <w:szCs w:val="28"/>
          <w:lang w:val="kk-KZ"/>
        </w:rPr>
        <w:t xml:space="preserve"> </w:t>
      </w:r>
      <w:r w:rsidR="00F3778F" w:rsidRPr="00944E3C">
        <w:rPr>
          <w:rStyle w:val="anegp0gi0b9av8jahpyh"/>
          <w:rFonts w:ascii="Times New Roman" w:hAnsi="Times New Roman"/>
          <w:b/>
          <w:sz w:val="28"/>
          <w:szCs w:val="28"/>
          <w:lang w:val="kk-KZ"/>
        </w:rPr>
        <w:t>берешектің</w:t>
      </w:r>
      <w:r w:rsidR="00F3778F" w:rsidRPr="00944E3C">
        <w:rPr>
          <w:rFonts w:ascii="Times New Roman" w:hAnsi="Times New Roman"/>
          <w:b/>
          <w:sz w:val="28"/>
          <w:szCs w:val="28"/>
          <w:lang w:val="kk-KZ"/>
        </w:rPr>
        <w:t xml:space="preserve"> </w:t>
      </w:r>
      <w:r w:rsidR="00F3778F" w:rsidRPr="00944E3C">
        <w:rPr>
          <w:rStyle w:val="anegp0gi0b9av8jahpyh"/>
          <w:rFonts w:ascii="Times New Roman" w:hAnsi="Times New Roman"/>
          <w:b/>
          <w:sz w:val="28"/>
          <w:szCs w:val="28"/>
          <w:lang w:val="kk-KZ"/>
        </w:rPr>
        <w:t>төмендеуіне</w:t>
      </w:r>
      <w:r w:rsidR="00F3778F" w:rsidRPr="00944E3C">
        <w:rPr>
          <w:rFonts w:ascii="Times New Roman" w:hAnsi="Times New Roman"/>
          <w:b/>
          <w:sz w:val="28"/>
          <w:szCs w:val="28"/>
          <w:lang w:val="kk-KZ"/>
        </w:rPr>
        <w:t xml:space="preserve"> </w:t>
      </w:r>
      <w:r w:rsidR="00F3778F" w:rsidRPr="00944E3C">
        <w:rPr>
          <w:rStyle w:val="anegp0gi0b9av8jahpyh"/>
          <w:rFonts w:ascii="Times New Roman" w:hAnsi="Times New Roman"/>
          <w:b/>
          <w:sz w:val="28"/>
          <w:szCs w:val="28"/>
          <w:lang w:val="kk-KZ"/>
        </w:rPr>
        <w:t>және</w:t>
      </w:r>
      <w:r w:rsidR="00F3778F" w:rsidRPr="00944E3C">
        <w:rPr>
          <w:rFonts w:ascii="Times New Roman" w:hAnsi="Times New Roman"/>
          <w:b/>
          <w:sz w:val="28"/>
          <w:szCs w:val="28"/>
          <w:lang w:val="kk-KZ"/>
        </w:rPr>
        <w:t xml:space="preserve"> </w:t>
      </w:r>
      <w:r w:rsidR="00F3778F" w:rsidRPr="00944E3C">
        <w:rPr>
          <w:rStyle w:val="anegp0gi0b9av8jahpyh"/>
          <w:rFonts w:ascii="Times New Roman" w:hAnsi="Times New Roman"/>
          <w:b/>
          <w:sz w:val="28"/>
          <w:szCs w:val="28"/>
          <w:lang w:val="kk-KZ"/>
        </w:rPr>
        <w:t>бюджеттің</w:t>
      </w:r>
      <w:r w:rsidR="00F3778F" w:rsidRPr="00944E3C">
        <w:rPr>
          <w:rFonts w:ascii="Times New Roman" w:hAnsi="Times New Roman"/>
          <w:b/>
          <w:sz w:val="28"/>
          <w:szCs w:val="28"/>
          <w:lang w:val="kk-KZ"/>
        </w:rPr>
        <w:t xml:space="preserve"> </w:t>
      </w:r>
      <w:r w:rsidR="00F3778F" w:rsidRPr="00944E3C">
        <w:rPr>
          <w:rStyle w:val="anegp0gi0b9av8jahpyh"/>
          <w:rFonts w:ascii="Times New Roman" w:hAnsi="Times New Roman"/>
          <w:b/>
          <w:sz w:val="28"/>
          <w:szCs w:val="28"/>
          <w:lang w:val="kk-KZ"/>
        </w:rPr>
        <w:t>кіріс</w:t>
      </w:r>
      <w:r w:rsidR="00F3778F" w:rsidRPr="00944E3C">
        <w:rPr>
          <w:rFonts w:ascii="Times New Roman" w:hAnsi="Times New Roman"/>
          <w:b/>
          <w:sz w:val="28"/>
          <w:szCs w:val="28"/>
          <w:lang w:val="kk-KZ"/>
        </w:rPr>
        <w:t xml:space="preserve"> </w:t>
      </w:r>
      <w:r w:rsidR="00F3778F" w:rsidRPr="00944E3C">
        <w:rPr>
          <w:rStyle w:val="anegp0gi0b9av8jahpyh"/>
          <w:rFonts w:ascii="Times New Roman" w:hAnsi="Times New Roman"/>
          <w:b/>
          <w:sz w:val="28"/>
          <w:szCs w:val="28"/>
          <w:lang w:val="kk-KZ"/>
        </w:rPr>
        <w:t>бөлігін</w:t>
      </w:r>
      <w:r w:rsidR="00F3778F" w:rsidRPr="00944E3C">
        <w:rPr>
          <w:rFonts w:ascii="Times New Roman" w:hAnsi="Times New Roman"/>
          <w:b/>
          <w:sz w:val="28"/>
          <w:szCs w:val="28"/>
          <w:lang w:val="kk-KZ"/>
        </w:rPr>
        <w:t xml:space="preserve"> </w:t>
      </w:r>
      <w:r w:rsidR="00F3778F" w:rsidRPr="00944E3C">
        <w:rPr>
          <w:rStyle w:val="anegp0gi0b9av8jahpyh"/>
          <w:rFonts w:ascii="Times New Roman" w:hAnsi="Times New Roman"/>
          <w:b/>
          <w:sz w:val="28"/>
          <w:szCs w:val="28"/>
          <w:lang w:val="kk-KZ"/>
        </w:rPr>
        <w:t>толықтыруға</w:t>
      </w:r>
      <w:r w:rsidR="00F3778F" w:rsidRPr="00944E3C">
        <w:rPr>
          <w:rFonts w:ascii="Times New Roman" w:hAnsi="Times New Roman"/>
          <w:b/>
          <w:sz w:val="28"/>
          <w:szCs w:val="28"/>
          <w:lang w:val="kk-KZ"/>
        </w:rPr>
        <w:t xml:space="preserve"> </w:t>
      </w:r>
      <w:r w:rsidR="00F3778F" w:rsidRPr="00944E3C">
        <w:rPr>
          <w:rStyle w:val="anegp0gi0b9av8jahpyh"/>
          <w:rFonts w:ascii="Times New Roman" w:hAnsi="Times New Roman"/>
          <w:b/>
          <w:sz w:val="28"/>
          <w:szCs w:val="28"/>
          <w:lang w:val="kk-KZ"/>
        </w:rPr>
        <w:t>әкеп</w:t>
      </w:r>
      <w:r w:rsidR="00F3778F" w:rsidRPr="00944E3C">
        <w:rPr>
          <w:rFonts w:ascii="Times New Roman" w:hAnsi="Times New Roman"/>
          <w:b/>
          <w:sz w:val="28"/>
          <w:szCs w:val="28"/>
          <w:lang w:val="kk-KZ"/>
        </w:rPr>
        <w:t xml:space="preserve"> соғады</w:t>
      </w:r>
      <w:r w:rsidR="00F3778F" w:rsidRPr="00944E3C">
        <w:rPr>
          <w:rStyle w:val="anegp0gi0b9av8jahpyh"/>
          <w:rFonts w:ascii="Times New Roman" w:hAnsi="Times New Roman"/>
          <w:b/>
          <w:sz w:val="28"/>
          <w:szCs w:val="28"/>
          <w:lang w:val="kk-KZ"/>
        </w:rPr>
        <w:t>.</w:t>
      </w:r>
    </w:p>
    <w:p w:rsidR="00F3778F" w:rsidRDefault="00F3778F" w:rsidP="00F3778F">
      <w:pPr>
        <w:pStyle w:val="2"/>
        <w:pBdr>
          <w:bottom w:val="single" w:sz="4" w:space="31" w:color="FFFFFF"/>
        </w:pBdr>
        <w:spacing w:after="0" w:line="240" w:lineRule="auto"/>
        <w:ind w:firstLine="708"/>
        <w:contextualSpacing/>
        <w:jc w:val="both"/>
        <w:rPr>
          <w:rStyle w:val="anegp0gi0b9av8jahpyh"/>
          <w:rFonts w:ascii="Times New Roman" w:hAnsi="Times New Roman"/>
          <w:sz w:val="28"/>
          <w:szCs w:val="28"/>
          <w:lang w:val="kk-KZ"/>
        </w:rPr>
      </w:pPr>
      <w:r w:rsidRPr="00075115">
        <w:rPr>
          <w:rStyle w:val="anegp0gi0b9av8jahpyh"/>
          <w:rFonts w:ascii="Times New Roman" w:hAnsi="Times New Roman"/>
          <w:sz w:val="28"/>
          <w:szCs w:val="28"/>
          <w:lang w:val="kk-KZ"/>
        </w:rPr>
        <w:t>Сондай</w:t>
      </w:r>
      <w:r w:rsidRPr="00075115">
        <w:rPr>
          <w:rFonts w:ascii="Times New Roman" w:hAnsi="Times New Roman"/>
          <w:sz w:val="28"/>
          <w:szCs w:val="28"/>
          <w:lang w:val="kk-KZ"/>
        </w:rPr>
        <w:t xml:space="preserve">-ақ, </w:t>
      </w:r>
      <w:r w:rsidRPr="00075115">
        <w:rPr>
          <w:rStyle w:val="anegp0gi0b9av8jahpyh"/>
          <w:rFonts w:ascii="Times New Roman" w:hAnsi="Times New Roman"/>
          <w:sz w:val="28"/>
          <w:szCs w:val="28"/>
          <w:lang w:val="kk-KZ"/>
        </w:rPr>
        <w:t>2025</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жылдың</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қыркүйегінде</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медиа-жоспарға</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сәйкес</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мемлекеттік</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кірістер</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комитетінің</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осы</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мәселе</w:t>
      </w:r>
      <w:r w:rsidRPr="00075115">
        <w:rPr>
          <w:rFonts w:ascii="Times New Roman" w:hAnsi="Times New Roman"/>
          <w:sz w:val="28"/>
          <w:szCs w:val="28"/>
          <w:lang w:val="kk-KZ"/>
        </w:rPr>
        <w:t xml:space="preserve"> бойынша </w:t>
      </w:r>
      <w:r w:rsidRPr="00075115">
        <w:rPr>
          <w:rStyle w:val="anegp0gi0b9av8jahpyh"/>
          <w:rFonts w:ascii="Times New Roman" w:hAnsi="Times New Roman"/>
          <w:sz w:val="28"/>
          <w:szCs w:val="28"/>
          <w:lang w:val="kk-KZ"/>
        </w:rPr>
        <w:t>баспасөз</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релизін</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жариялау</w:t>
      </w:r>
      <w:r w:rsidRPr="00075115">
        <w:rPr>
          <w:rFonts w:ascii="Times New Roman" w:hAnsi="Times New Roman"/>
          <w:sz w:val="28"/>
          <w:szCs w:val="28"/>
          <w:lang w:val="kk-KZ"/>
        </w:rPr>
        <w:t xml:space="preserve"> </w:t>
      </w:r>
      <w:r w:rsidRPr="00075115">
        <w:rPr>
          <w:rStyle w:val="anegp0gi0b9av8jahpyh"/>
          <w:rFonts w:ascii="Times New Roman" w:hAnsi="Times New Roman"/>
          <w:sz w:val="28"/>
          <w:szCs w:val="28"/>
          <w:lang w:val="kk-KZ"/>
        </w:rPr>
        <w:t>жоспарлануда.</w:t>
      </w:r>
    </w:p>
    <w:p w:rsidR="00974E3B" w:rsidRDefault="00974E3B" w:rsidP="00974E3B">
      <w:pPr>
        <w:pStyle w:val="2"/>
        <w:pBdr>
          <w:bottom w:val="single" w:sz="4" w:space="31" w:color="FFFFFF"/>
        </w:pBdr>
        <w:spacing w:after="0" w:line="240" w:lineRule="auto"/>
        <w:ind w:firstLine="708"/>
        <w:contextualSpacing/>
        <w:jc w:val="both"/>
        <w:rPr>
          <w:rFonts w:ascii="Times New Roman" w:eastAsia="Times New Roman" w:hAnsi="Times New Roman"/>
          <w:color w:val="000000" w:themeColor="text1"/>
          <w:sz w:val="28"/>
          <w:szCs w:val="28"/>
          <w:lang w:val="kk-KZ" w:eastAsia="ru-RU"/>
        </w:rPr>
      </w:pPr>
      <w:r w:rsidRPr="000B3908">
        <w:rPr>
          <w:rFonts w:ascii="Times New Roman" w:eastAsia="Times New Roman" w:hAnsi="Times New Roman"/>
          <w:b/>
          <w:color w:val="000000" w:themeColor="text1"/>
          <w:sz w:val="28"/>
          <w:szCs w:val="28"/>
          <w:lang w:val="kk-KZ" w:eastAsia="ru-RU"/>
        </w:rPr>
        <w:t>4. Өзге салдарды бағалау:</w:t>
      </w:r>
      <w:r w:rsidRPr="005D40C2">
        <w:rPr>
          <w:rFonts w:ascii="Times New Roman" w:eastAsia="Times New Roman" w:hAnsi="Times New Roman"/>
          <w:color w:val="000000" w:themeColor="text1"/>
          <w:sz w:val="28"/>
          <w:szCs w:val="28"/>
          <w:lang w:val="kk-KZ" w:eastAsia="ru-RU"/>
        </w:rPr>
        <w:t xml:space="preserve"> </w:t>
      </w:r>
    </w:p>
    <w:p w:rsidR="00974E3B" w:rsidRDefault="00974E3B" w:rsidP="00974E3B">
      <w:pPr>
        <w:pStyle w:val="2"/>
        <w:pBdr>
          <w:bottom w:val="single" w:sz="4" w:space="31" w:color="FFFFFF"/>
        </w:pBdr>
        <w:spacing w:after="0" w:line="240" w:lineRule="auto"/>
        <w:ind w:firstLine="708"/>
        <w:contextualSpacing/>
        <w:jc w:val="both"/>
        <w:rPr>
          <w:rFonts w:ascii="Times New Roman" w:eastAsia="Times New Roman" w:hAnsi="Times New Roman"/>
          <w:color w:val="000000" w:themeColor="text1"/>
          <w:sz w:val="28"/>
          <w:szCs w:val="28"/>
          <w:lang w:val="kk-KZ" w:eastAsia="ru-RU"/>
        </w:rPr>
      </w:pPr>
      <w:r w:rsidRPr="005D40C2">
        <w:rPr>
          <w:rFonts w:ascii="Times New Roman" w:eastAsia="Times New Roman" w:hAnsi="Times New Roman"/>
          <w:color w:val="000000" w:themeColor="text1"/>
          <w:sz w:val="28"/>
          <w:szCs w:val="28"/>
          <w:lang w:val="kk-KZ" w:eastAsia="ru-RU"/>
        </w:rPr>
        <w:t xml:space="preserve">Жоба </w:t>
      </w:r>
      <w:r>
        <w:rPr>
          <w:rFonts w:ascii="Times New Roman" w:eastAsia="Times New Roman" w:hAnsi="Times New Roman"/>
          <w:color w:val="000000" w:themeColor="text1"/>
          <w:sz w:val="28"/>
          <w:szCs w:val="28"/>
          <w:lang w:val="kk-KZ" w:eastAsia="ru-RU"/>
        </w:rPr>
        <w:t>республикалық</w:t>
      </w:r>
      <w:r w:rsidRPr="005D40C2">
        <w:rPr>
          <w:rFonts w:ascii="Times New Roman" w:eastAsia="Times New Roman" w:hAnsi="Times New Roman"/>
          <w:color w:val="000000" w:themeColor="text1"/>
          <w:sz w:val="28"/>
          <w:szCs w:val="28"/>
          <w:lang w:val="kk-KZ" w:eastAsia="ru-RU"/>
        </w:rPr>
        <w:t xml:space="preserve"> бюджеттен қосымша шығыстарға әкеп соқпайды, </w:t>
      </w:r>
      <w:r>
        <w:rPr>
          <w:rFonts w:ascii="Times New Roman" w:eastAsia="Times New Roman" w:hAnsi="Times New Roman"/>
          <w:color w:val="000000" w:themeColor="text1"/>
          <w:sz w:val="28"/>
          <w:szCs w:val="28"/>
          <w:lang w:val="kk-KZ" w:eastAsia="ru-RU"/>
        </w:rPr>
        <w:t xml:space="preserve">кәсіпкерлік </w:t>
      </w:r>
      <w:r w:rsidRPr="005D40C2">
        <w:rPr>
          <w:rFonts w:ascii="Times New Roman" w:eastAsia="Times New Roman" w:hAnsi="Times New Roman"/>
          <w:color w:val="000000" w:themeColor="text1"/>
          <w:sz w:val="28"/>
          <w:szCs w:val="28"/>
          <w:lang w:val="kk-KZ" w:eastAsia="ru-RU"/>
        </w:rPr>
        <w:t xml:space="preserve">ортаға, бәсекелестікке немесе экологиялық жағдайға теріс әсер етпейді. </w:t>
      </w:r>
    </w:p>
    <w:p w:rsidR="00974E3B" w:rsidRDefault="00974E3B" w:rsidP="00974E3B">
      <w:pPr>
        <w:pStyle w:val="2"/>
        <w:pBdr>
          <w:bottom w:val="single" w:sz="4" w:space="31" w:color="FFFFFF"/>
        </w:pBdr>
        <w:spacing w:after="0" w:line="240" w:lineRule="auto"/>
        <w:ind w:firstLine="708"/>
        <w:contextualSpacing/>
        <w:jc w:val="both"/>
        <w:rPr>
          <w:rFonts w:ascii="Times New Roman" w:eastAsia="Times New Roman" w:hAnsi="Times New Roman"/>
          <w:color w:val="000000" w:themeColor="text1"/>
          <w:sz w:val="28"/>
          <w:szCs w:val="28"/>
          <w:lang w:val="kk-KZ" w:eastAsia="ru-RU"/>
        </w:rPr>
      </w:pPr>
      <w:r w:rsidRPr="005D40C2">
        <w:rPr>
          <w:rFonts w:ascii="Times New Roman" w:eastAsia="Times New Roman" w:hAnsi="Times New Roman"/>
          <w:color w:val="000000" w:themeColor="text1"/>
          <w:sz w:val="28"/>
          <w:szCs w:val="28"/>
          <w:lang w:val="kk-KZ" w:eastAsia="ru-RU"/>
        </w:rPr>
        <w:t>Өзгерістер нормаларды техникалық нақтылауға бағытталған және ұйымд</w:t>
      </w:r>
      <w:r>
        <w:rPr>
          <w:rFonts w:ascii="Times New Roman" w:eastAsia="Times New Roman" w:hAnsi="Times New Roman"/>
          <w:color w:val="000000" w:themeColor="text1"/>
          <w:sz w:val="28"/>
          <w:szCs w:val="28"/>
          <w:lang w:val="kk-KZ" w:eastAsia="ru-RU"/>
        </w:rPr>
        <w:t>астырушыл</w:t>
      </w:r>
      <w:r w:rsidRPr="005D40C2">
        <w:rPr>
          <w:rFonts w:ascii="Times New Roman" w:eastAsia="Times New Roman" w:hAnsi="Times New Roman"/>
          <w:color w:val="000000" w:themeColor="text1"/>
          <w:sz w:val="28"/>
          <w:szCs w:val="28"/>
          <w:lang w:val="kk-KZ" w:eastAsia="ru-RU"/>
        </w:rPr>
        <w:t xml:space="preserve">ық немесе институционалдық реформаларды көздемейді. </w:t>
      </w:r>
    </w:p>
    <w:p w:rsidR="00974E3B" w:rsidRDefault="00974E3B" w:rsidP="00974E3B">
      <w:pPr>
        <w:pStyle w:val="2"/>
        <w:pBdr>
          <w:bottom w:val="single" w:sz="4" w:space="31" w:color="FFFFFF"/>
        </w:pBdr>
        <w:spacing w:after="0" w:line="240" w:lineRule="auto"/>
        <w:ind w:firstLine="708"/>
        <w:contextualSpacing/>
        <w:jc w:val="both"/>
        <w:rPr>
          <w:rFonts w:ascii="Times New Roman" w:eastAsia="Times New Roman" w:hAnsi="Times New Roman"/>
          <w:color w:val="000000" w:themeColor="text1"/>
          <w:sz w:val="28"/>
          <w:szCs w:val="28"/>
          <w:lang w:val="kk-KZ" w:eastAsia="ru-RU"/>
        </w:rPr>
      </w:pPr>
      <w:r>
        <w:rPr>
          <w:rFonts w:ascii="Times New Roman" w:eastAsia="Times New Roman" w:hAnsi="Times New Roman"/>
          <w:color w:val="000000" w:themeColor="text1"/>
          <w:sz w:val="28"/>
          <w:szCs w:val="28"/>
          <w:lang w:val="kk-KZ" w:eastAsia="ru-RU"/>
        </w:rPr>
        <w:t xml:space="preserve">Өзге </w:t>
      </w:r>
      <w:r w:rsidRPr="005D40C2">
        <w:rPr>
          <w:rFonts w:ascii="Times New Roman" w:eastAsia="Times New Roman" w:hAnsi="Times New Roman"/>
          <w:color w:val="000000" w:themeColor="text1"/>
          <w:sz w:val="28"/>
          <w:szCs w:val="28"/>
          <w:lang w:val="kk-KZ" w:eastAsia="ru-RU"/>
        </w:rPr>
        <w:t>салдарлар болжанбайды.</w:t>
      </w:r>
    </w:p>
    <w:p w:rsidR="00AB2828" w:rsidRDefault="00AB2828" w:rsidP="00AB2828">
      <w:pPr>
        <w:ind w:firstLine="709"/>
        <w:jc w:val="both"/>
        <w:rPr>
          <w:rFonts w:ascii="Times New Roman" w:hAnsi="Times New Roman"/>
          <w:b/>
          <w:sz w:val="28"/>
          <w:szCs w:val="28"/>
          <w:lang w:val="kk-KZ"/>
        </w:rPr>
      </w:pPr>
      <w:r w:rsidRPr="001054C1">
        <w:rPr>
          <w:rFonts w:ascii="Times New Roman" w:hAnsi="Times New Roman"/>
          <w:b/>
          <w:sz w:val="28"/>
          <w:szCs w:val="28"/>
          <w:lang w:val="kk-KZ"/>
        </w:rPr>
        <w:t>Қазақстан Республикасы</w:t>
      </w:r>
      <w:r>
        <w:rPr>
          <w:rFonts w:ascii="Times New Roman" w:hAnsi="Times New Roman"/>
          <w:b/>
          <w:sz w:val="28"/>
          <w:szCs w:val="28"/>
          <w:lang w:val="kk-KZ"/>
        </w:rPr>
        <w:t>ның</w:t>
      </w:r>
      <w:r w:rsidRPr="001054C1">
        <w:rPr>
          <w:rFonts w:ascii="Times New Roman" w:hAnsi="Times New Roman"/>
          <w:b/>
          <w:sz w:val="28"/>
          <w:szCs w:val="28"/>
          <w:lang w:val="kk-KZ"/>
        </w:rPr>
        <w:t xml:space="preserve"> </w:t>
      </w:r>
    </w:p>
    <w:p w:rsidR="00AB2828" w:rsidRPr="00D520D7" w:rsidRDefault="00AB2828" w:rsidP="00AB2828">
      <w:pPr>
        <w:ind w:firstLine="709"/>
        <w:jc w:val="both"/>
        <w:rPr>
          <w:rFonts w:ascii="Times New Roman" w:hAnsi="Times New Roman"/>
          <w:b/>
          <w:sz w:val="28"/>
          <w:szCs w:val="28"/>
          <w:lang w:val="kk-KZ"/>
        </w:rPr>
      </w:pPr>
      <w:r w:rsidRPr="001054C1">
        <w:rPr>
          <w:rFonts w:ascii="Times New Roman" w:hAnsi="Times New Roman"/>
          <w:b/>
          <w:sz w:val="28"/>
          <w:szCs w:val="28"/>
          <w:lang w:val="kk-KZ"/>
        </w:rPr>
        <w:t>Қаржы</w:t>
      </w:r>
      <w:r>
        <w:rPr>
          <w:rFonts w:ascii="Times New Roman" w:hAnsi="Times New Roman"/>
          <w:b/>
          <w:sz w:val="28"/>
          <w:szCs w:val="28"/>
          <w:lang w:val="kk-KZ"/>
        </w:rPr>
        <w:t xml:space="preserve"> министрі</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М. Такиев</w:t>
      </w:r>
    </w:p>
    <w:p w:rsidR="00FE0D85" w:rsidRPr="00DD6654" w:rsidRDefault="00FE0D85" w:rsidP="00AB2828">
      <w:pPr>
        <w:ind w:firstLine="709"/>
        <w:jc w:val="both"/>
        <w:rPr>
          <w:rFonts w:ascii="Times New Roman" w:hAnsi="Times New Roman"/>
          <w:b/>
          <w:sz w:val="28"/>
          <w:szCs w:val="28"/>
          <w:lang w:val="kk-KZ"/>
        </w:rPr>
      </w:pPr>
    </w:p>
    <w:sectPr w:rsidR="00FE0D85" w:rsidRPr="00DD6654" w:rsidSect="00C20798">
      <w:headerReference w:type="even" r:id="rId7"/>
      <w:headerReference w:type="default" r:id="rId8"/>
      <w:footerReference w:type="even" r:id="rId9"/>
      <w:footerReference w:type="default" r:id="rId10"/>
      <w:headerReference w:type="first" r:id="rId11"/>
      <w:footerReference w:type="first" r:id="rId12"/>
      <w:pgSz w:w="11906" w:h="16838"/>
      <w:pgMar w:top="426"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9AB" w:rsidRDefault="009E29AB" w:rsidP="00C12F0E">
      <w:r>
        <w:separator/>
      </w:r>
    </w:p>
  </w:endnote>
  <w:endnote w:type="continuationSeparator" w:id="0">
    <w:p w:rsidR="009E29AB" w:rsidRDefault="009E29AB" w:rsidP="00C12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9AB" w:rsidRDefault="009E29AB" w:rsidP="00C12F0E">
      <w:r>
        <w:separator/>
      </w:r>
    </w:p>
  </w:footnote>
  <w:footnote w:type="continuationSeparator" w:id="0">
    <w:p w:rsidR="009E29AB" w:rsidRDefault="009E29AB" w:rsidP="00C12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5310110"/>
      <w:docPartObj>
        <w:docPartGallery w:val="Page Numbers (Top of Page)"/>
        <w:docPartUnique/>
      </w:docPartObj>
    </w:sdtPr>
    <w:sdtEndPr>
      <w:rPr>
        <w:rFonts w:ascii="Times New Roman" w:hAnsi="Times New Roman"/>
        <w:sz w:val="28"/>
        <w:szCs w:val="28"/>
      </w:rPr>
    </w:sdtEndPr>
    <w:sdtContent>
      <w:p w:rsidR="00C12F0E" w:rsidRPr="00C12F0E" w:rsidRDefault="00C12F0E">
        <w:pPr>
          <w:pStyle w:val="a7"/>
          <w:jc w:val="center"/>
          <w:rPr>
            <w:rFonts w:ascii="Times New Roman" w:hAnsi="Times New Roman"/>
            <w:sz w:val="28"/>
            <w:szCs w:val="28"/>
          </w:rPr>
        </w:pPr>
        <w:r w:rsidRPr="00C12F0E">
          <w:rPr>
            <w:rFonts w:ascii="Times New Roman" w:hAnsi="Times New Roman"/>
            <w:sz w:val="28"/>
            <w:szCs w:val="28"/>
          </w:rPr>
          <w:fldChar w:fldCharType="begin"/>
        </w:r>
        <w:r w:rsidRPr="00C12F0E">
          <w:rPr>
            <w:rFonts w:ascii="Times New Roman" w:hAnsi="Times New Roman"/>
            <w:sz w:val="28"/>
            <w:szCs w:val="28"/>
          </w:rPr>
          <w:instrText>PAGE   \* MERGEFORMAT</w:instrText>
        </w:r>
        <w:r w:rsidRPr="00C12F0E">
          <w:rPr>
            <w:rFonts w:ascii="Times New Roman" w:hAnsi="Times New Roman"/>
            <w:sz w:val="28"/>
            <w:szCs w:val="28"/>
          </w:rPr>
          <w:fldChar w:fldCharType="separate"/>
        </w:r>
        <w:r w:rsidR="00944E3C">
          <w:rPr>
            <w:rFonts w:ascii="Times New Roman" w:hAnsi="Times New Roman"/>
            <w:noProof/>
            <w:sz w:val="28"/>
            <w:szCs w:val="28"/>
          </w:rPr>
          <w:t>2</w:t>
        </w:r>
        <w:r w:rsidRPr="00C12F0E">
          <w:rPr>
            <w:rFonts w:ascii="Times New Roman" w:hAnsi="Times New Roman"/>
            <w:sz w:val="28"/>
            <w:szCs w:val="28"/>
          </w:rPr>
          <w:fldChar w:fldCharType="end"/>
        </w:r>
      </w:p>
    </w:sdtContent>
  </w:sdt>
  <w:p w:rsidR="00C12F0E" w:rsidRDefault="00C12F0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0E" w:rsidRDefault="00C12F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4372B"/>
    <w:multiLevelType w:val="hybridMultilevel"/>
    <w:tmpl w:val="04127A8A"/>
    <w:lvl w:ilvl="0" w:tplc="AE9055C6">
      <w:start w:val="1"/>
      <w:numFmt w:val="decimal"/>
      <w:lvlText w:val="%1."/>
      <w:lvlJc w:val="left"/>
      <w:pPr>
        <w:ind w:left="1286"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39B5704"/>
    <w:multiLevelType w:val="hybridMultilevel"/>
    <w:tmpl w:val="551ECCBC"/>
    <w:lvl w:ilvl="0" w:tplc="09601858">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 w15:restartNumberingAfterBreak="0">
    <w:nsid w:val="5BF05A55"/>
    <w:multiLevelType w:val="hybridMultilevel"/>
    <w:tmpl w:val="6BFAB316"/>
    <w:lvl w:ilvl="0" w:tplc="AD18DC0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4223448"/>
    <w:multiLevelType w:val="hybridMultilevel"/>
    <w:tmpl w:val="312AA38E"/>
    <w:lvl w:ilvl="0" w:tplc="A0B6F5E0">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5"/>
    <w:rsid w:val="00012E09"/>
    <w:rsid w:val="00017020"/>
    <w:rsid w:val="00030E5C"/>
    <w:rsid w:val="00081069"/>
    <w:rsid w:val="000822B8"/>
    <w:rsid w:val="000A6B78"/>
    <w:rsid w:val="000C5AC5"/>
    <w:rsid w:val="000D05F5"/>
    <w:rsid w:val="000D1BF2"/>
    <w:rsid w:val="000F4BCF"/>
    <w:rsid w:val="00111D9D"/>
    <w:rsid w:val="00124C66"/>
    <w:rsid w:val="00143428"/>
    <w:rsid w:val="001871E4"/>
    <w:rsid w:val="001960E0"/>
    <w:rsid w:val="001D65D3"/>
    <w:rsid w:val="001E40EC"/>
    <w:rsid w:val="001F6095"/>
    <w:rsid w:val="002218D8"/>
    <w:rsid w:val="002708CF"/>
    <w:rsid w:val="0028239B"/>
    <w:rsid w:val="002A3068"/>
    <w:rsid w:val="002F6772"/>
    <w:rsid w:val="003045C7"/>
    <w:rsid w:val="003125BD"/>
    <w:rsid w:val="00341360"/>
    <w:rsid w:val="00380388"/>
    <w:rsid w:val="003831BE"/>
    <w:rsid w:val="00390DB9"/>
    <w:rsid w:val="003D1DB6"/>
    <w:rsid w:val="004133FC"/>
    <w:rsid w:val="00414183"/>
    <w:rsid w:val="004314F6"/>
    <w:rsid w:val="00495D8E"/>
    <w:rsid w:val="00502E48"/>
    <w:rsid w:val="005036C4"/>
    <w:rsid w:val="00517196"/>
    <w:rsid w:val="00517398"/>
    <w:rsid w:val="00544669"/>
    <w:rsid w:val="0055223C"/>
    <w:rsid w:val="00564AEF"/>
    <w:rsid w:val="00587CFD"/>
    <w:rsid w:val="00590599"/>
    <w:rsid w:val="005D0133"/>
    <w:rsid w:val="005D40C2"/>
    <w:rsid w:val="005E124C"/>
    <w:rsid w:val="005F00DF"/>
    <w:rsid w:val="00604C5D"/>
    <w:rsid w:val="006107E6"/>
    <w:rsid w:val="00624661"/>
    <w:rsid w:val="00626925"/>
    <w:rsid w:val="00642833"/>
    <w:rsid w:val="00676EB5"/>
    <w:rsid w:val="00682EA4"/>
    <w:rsid w:val="00696449"/>
    <w:rsid w:val="006B0597"/>
    <w:rsid w:val="006B5128"/>
    <w:rsid w:val="006B7ADC"/>
    <w:rsid w:val="006C4AF3"/>
    <w:rsid w:val="006E3E0A"/>
    <w:rsid w:val="006E728D"/>
    <w:rsid w:val="006F1104"/>
    <w:rsid w:val="007111D3"/>
    <w:rsid w:val="00723661"/>
    <w:rsid w:val="00730AB2"/>
    <w:rsid w:val="00743456"/>
    <w:rsid w:val="00743907"/>
    <w:rsid w:val="00747D44"/>
    <w:rsid w:val="00756079"/>
    <w:rsid w:val="00781A0B"/>
    <w:rsid w:val="007B302C"/>
    <w:rsid w:val="007B72DA"/>
    <w:rsid w:val="00810A0C"/>
    <w:rsid w:val="008467A8"/>
    <w:rsid w:val="00861EE6"/>
    <w:rsid w:val="008739D9"/>
    <w:rsid w:val="00891529"/>
    <w:rsid w:val="00895E4E"/>
    <w:rsid w:val="008E53C3"/>
    <w:rsid w:val="009000BB"/>
    <w:rsid w:val="009075FF"/>
    <w:rsid w:val="00916369"/>
    <w:rsid w:val="00931EAA"/>
    <w:rsid w:val="00944E3C"/>
    <w:rsid w:val="00964382"/>
    <w:rsid w:val="00974983"/>
    <w:rsid w:val="00974E3B"/>
    <w:rsid w:val="00976FBD"/>
    <w:rsid w:val="00977DEE"/>
    <w:rsid w:val="00984033"/>
    <w:rsid w:val="009D22D7"/>
    <w:rsid w:val="009D5D66"/>
    <w:rsid w:val="009E29AB"/>
    <w:rsid w:val="009F6C94"/>
    <w:rsid w:val="00A42F82"/>
    <w:rsid w:val="00A51EFD"/>
    <w:rsid w:val="00A56178"/>
    <w:rsid w:val="00A708EA"/>
    <w:rsid w:val="00AB2828"/>
    <w:rsid w:val="00AD5F01"/>
    <w:rsid w:val="00B415BC"/>
    <w:rsid w:val="00B476D9"/>
    <w:rsid w:val="00B54F3F"/>
    <w:rsid w:val="00B75497"/>
    <w:rsid w:val="00B80B6F"/>
    <w:rsid w:val="00B91DF6"/>
    <w:rsid w:val="00B936F5"/>
    <w:rsid w:val="00BC73DD"/>
    <w:rsid w:val="00BD0355"/>
    <w:rsid w:val="00C12F0E"/>
    <w:rsid w:val="00C13E07"/>
    <w:rsid w:val="00C20798"/>
    <w:rsid w:val="00C24E53"/>
    <w:rsid w:val="00C36EE8"/>
    <w:rsid w:val="00C429FB"/>
    <w:rsid w:val="00C51BB8"/>
    <w:rsid w:val="00C57D15"/>
    <w:rsid w:val="00C85AF3"/>
    <w:rsid w:val="00CB28D6"/>
    <w:rsid w:val="00CB2D68"/>
    <w:rsid w:val="00CB40FA"/>
    <w:rsid w:val="00D12184"/>
    <w:rsid w:val="00D35261"/>
    <w:rsid w:val="00D45C80"/>
    <w:rsid w:val="00D51800"/>
    <w:rsid w:val="00D9364D"/>
    <w:rsid w:val="00D9411A"/>
    <w:rsid w:val="00DD6654"/>
    <w:rsid w:val="00E1796D"/>
    <w:rsid w:val="00E24308"/>
    <w:rsid w:val="00E40B89"/>
    <w:rsid w:val="00E71CDC"/>
    <w:rsid w:val="00E77891"/>
    <w:rsid w:val="00E874CE"/>
    <w:rsid w:val="00EA407E"/>
    <w:rsid w:val="00EC4FEC"/>
    <w:rsid w:val="00EE2033"/>
    <w:rsid w:val="00EE7780"/>
    <w:rsid w:val="00EF6746"/>
    <w:rsid w:val="00F00B7B"/>
    <w:rsid w:val="00F01231"/>
    <w:rsid w:val="00F02B16"/>
    <w:rsid w:val="00F02F55"/>
    <w:rsid w:val="00F157BF"/>
    <w:rsid w:val="00F20493"/>
    <w:rsid w:val="00F2582E"/>
    <w:rsid w:val="00F370B6"/>
    <w:rsid w:val="00F3778F"/>
    <w:rsid w:val="00F67AE5"/>
    <w:rsid w:val="00FE0D85"/>
    <w:rsid w:val="00FF293B"/>
    <w:rsid w:val="00FF3F77"/>
    <w:rsid w:val="00FF6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44C0D"/>
  <w15:chartTrackingRefBased/>
  <w15:docId w15:val="{491C98DA-7A99-4DD2-893D-A0479BFA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styleId="a5">
    <w:name w:val="Balloon Text"/>
    <w:basedOn w:val="a"/>
    <w:link w:val="a6"/>
    <w:uiPriority w:val="99"/>
    <w:semiHidden/>
    <w:unhideWhenUsed/>
    <w:rsid w:val="007111D3"/>
    <w:rPr>
      <w:rFonts w:ascii="Segoe UI" w:hAnsi="Segoe UI" w:cs="Segoe UI"/>
      <w:sz w:val="18"/>
      <w:szCs w:val="18"/>
    </w:rPr>
  </w:style>
  <w:style w:type="character" w:customStyle="1" w:styleId="a6">
    <w:name w:val="Текст выноски Знак"/>
    <w:basedOn w:val="a0"/>
    <w:link w:val="a5"/>
    <w:uiPriority w:val="99"/>
    <w:semiHidden/>
    <w:rsid w:val="007111D3"/>
    <w:rPr>
      <w:rFonts w:ascii="Segoe UI" w:eastAsia="Calibri" w:hAnsi="Segoe UI" w:cs="Segoe UI"/>
      <w:sz w:val="18"/>
      <w:szCs w:val="18"/>
    </w:rPr>
  </w:style>
  <w:style w:type="paragraph" w:styleId="a7">
    <w:name w:val="header"/>
    <w:basedOn w:val="a"/>
    <w:link w:val="a8"/>
    <w:uiPriority w:val="99"/>
    <w:unhideWhenUsed/>
    <w:rsid w:val="00C12F0E"/>
    <w:pPr>
      <w:tabs>
        <w:tab w:val="center" w:pos="4677"/>
        <w:tab w:val="right" w:pos="9355"/>
      </w:tabs>
    </w:pPr>
  </w:style>
  <w:style w:type="character" w:customStyle="1" w:styleId="a8">
    <w:name w:val="Верхний колонтитул Знак"/>
    <w:basedOn w:val="a0"/>
    <w:link w:val="a7"/>
    <w:uiPriority w:val="99"/>
    <w:rsid w:val="00C12F0E"/>
    <w:rPr>
      <w:rFonts w:ascii="Calibri" w:eastAsia="Calibri" w:hAnsi="Calibri" w:cs="Times New Roman"/>
    </w:rPr>
  </w:style>
  <w:style w:type="paragraph" w:styleId="a9">
    <w:name w:val="footer"/>
    <w:basedOn w:val="a"/>
    <w:link w:val="aa"/>
    <w:uiPriority w:val="99"/>
    <w:unhideWhenUsed/>
    <w:rsid w:val="00C12F0E"/>
    <w:pPr>
      <w:tabs>
        <w:tab w:val="center" w:pos="4677"/>
        <w:tab w:val="right" w:pos="9355"/>
      </w:tabs>
    </w:pPr>
  </w:style>
  <w:style w:type="character" w:customStyle="1" w:styleId="aa">
    <w:name w:val="Нижний колонтитул Знак"/>
    <w:basedOn w:val="a0"/>
    <w:link w:val="a9"/>
    <w:uiPriority w:val="99"/>
    <w:rsid w:val="00C12F0E"/>
    <w:rPr>
      <w:rFonts w:ascii="Calibri" w:eastAsia="Calibri" w:hAnsi="Calibri" w:cs="Times New Roman"/>
    </w:rPr>
  </w:style>
  <w:style w:type="paragraph" w:styleId="ab">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c"/>
    <w:uiPriority w:val="99"/>
    <w:unhideWhenUsed/>
    <w:qFormat/>
    <w:rsid w:val="00EE2033"/>
    <w:pPr>
      <w:spacing w:before="100" w:beforeAutospacing="1" w:after="100" w:afterAutospacing="1"/>
    </w:pPr>
    <w:rPr>
      <w:rFonts w:ascii="Times New Roman" w:eastAsia="Times New Roman" w:hAnsi="Times New Roman"/>
      <w:sz w:val="24"/>
      <w:szCs w:val="24"/>
      <w:lang w:eastAsia="ru-RU"/>
    </w:rPr>
  </w:style>
  <w:style w:type="character" w:customStyle="1" w:styleId="ac">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b"/>
    <w:uiPriority w:val="99"/>
    <w:qFormat/>
    <w:locked/>
    <w:rsid w:val="00EE2033"/>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081069"/>
    <w:pPr>
      <w:spacing w:after="120" w:line="480" w:lineRule="auto"/>
    </w:pPr>
  </w:style>
  <w:style w:type="character" w:customStyle="1" w:styleId="20">
    <w:name w:val="Основной текст 2 Знак"/>
    <w:basedOn w:val="a0"/>
    <w:link w:val="2"/>
    <w:uiPriority w:val="99"/>
    <w:rsid w:val="00081069"/>
    <w:rPr>
      <w:rFonts w:ascii="Calibri" w:eastAsia="Calibri" w:hAnsi="Calibri" w:cs="Times New Roman"/>
    </w:rPr>
  </w:style>
  <w:style w:type="character" w:customStyle="1" w:styleId="anegp0gi0b9av8jahpyh">
    <w:name w:val="anegp0gi0b9av8jahpyh"/>
    <w:basedOn w:val="a0"/>
    <w:rsid w:val="00081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Гульмира Боранбаевна Саккулакова</cp:lastModifiedBy>
  <cp:revision>2</cp:revision>
  <cp:lastPrinted>2025-06-23T03:43:00Z</cp:lastPrinted>
  <dcterms:created xsi:type="dcterms:W3CDTF">2025-08-07T06:39:00Z</dcterms:created>
  <dcterms:modified xsi:type="dcterms:W3CDTF">2025-08-07T06:39:00Z</dcterms:modified>
</cp:coreProperties>
</file>